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3B" w:rsidRPr="00014F2A" w:rsidRDefault="00997D0C" w:rsidP="00096827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430780" cy="36125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 Lourd 3 ulti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19" w:rsidRPr="00DD142A" w:rsidRDefault="006B1419" w:rsidP="006B14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</w:pPr>
      <w:r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>Bernadeta de la Lourdes vă vorbește - 1</w:t>
      </w:r>
    </w:p>
    <w:p w:rsidR="006B1419" w:rsidRPr="00CE3EAF" w:rsidRDefault="006B1419" w:rsidP="006B1419">
      <w:pPr>
        <w:pStyle w:val="Paragrafobase"/>
        <w:rPr>
          <w:rFonts w:ascii="Times New Roman" w:hAnsi="Times New Roman"/>
          <w:sz w:val="20"/>
          <w:szCs w:val="20"/>
        </w:rPr>
      </w:pPr>
      <w:r w:rsidRPr="00CE3EAF">
        <w:rPr>
          <w:rFonts w:ascii="Times New Roman" w:hAnsi="Times New Roman"/>
          <w:b/>
          <w:sz w:val="20"/>
          <w:szCs w:val="20"/>
        </w:rPr>
        <w:t xml:space="preserve">1. </w:t>
      </w:r>
      <w:r w:rsidRPr="00CE3EAF">
        <w:rPr>
          <w:rFonts w:ascii="Times New Roman" w:hAnsi="Times New Roman"/>
          <w:b/>
          <w:i/>
          <w:sz w:val="20"/>
          <w:szCs w:val="20"/>
        </w:rPr>
        <w:t>Perioada trăită de Bernadeta la Lourdes (1844-1866)</w:t>
      </w:r>
      <w:r w:rsidRPr="00CE3EAF">
        <w:rPr>
          <w:rFonts w:ascii="Times New Roman" w:hAnsi="Times New Roman"/>
          <w:sz w:val="20"/>
          <w:szCs w:val="20"/>
        </w:rPr>
        <w:t xml:space="preserve"> </w:t>
      </w:r>
    </w:p>
    <w:p w:rsidR="000A0BC5" w:rsidRPr="000A0BC5" w:rsidRDefault="000A0BC5" w:rsidP="006B1419">
      <w:pPr>
        <w:pStyle w:val="Paragrafobase"/>
        <w:rPr>
          <w:rFonts w:ascii="Minion Pro Bold Cond" w:hAnsi="Minion Pro Bold Cond" w:cs="MinionPro-Regular"/>
          <w:spacing w:val="-5"/>
          <w:lang w:val="ro-RO"/>
        </w:rPr>
      </w:pPr>
      <w:r w:rsidRPr="000A0BC5">
        <w:rPr>
          <w:rFonts w:ascii="Minion Pro Bold Cond" w:hAnsi="Minion Pro Bold Cond" w:cs="MinionPro-Regular"/>
          <w:spacing w:val="-5"/>
          <w:lang w:val="ro-RO"/>
        </w:rPr>
        <w:t>Volumul 3</w:t>
      </w:r>
      <w:bookmarkStart w:id="0" w:name="_GoBack"/>
      <w:bookmarkEnd w:id="0"/>
    </w:p>
    <w:p w:rsidR="006B1419" w:rsidRPr="00532EED" w:rsidRDefault="006B1419" w:rsidP="006B1419">
      <w:pPr>
        <w:pStyle w:val="Paragrafobase"/>
        <w:rPr>
          <w:rFonts w:ascii="Minion Pro Bold Cond" w:hAnsi="Minion Pro Bold Cond" w:cs="TimesNewRomanPSMT"/>
          <w:b/>
        </w:rPr>
      </w:pPr>
      <w:r w:rsidRPr="00532EED">
        <w:rPr>
          <w:rFonts w:ascii="Minion Pro Bold Cond" w:hAnsi="Minion Pro Bold Cond" w:cs="MinionPro-Regular"/>
          <w:i/>
          <w:spacing w:val="-5"/>
          <w:lang w:val="ro-RO"/>
        </w:rPr>
        <w:t>Autor:</w:t>
      </w:r>
      <w:r w:rsidRPr="00532EED">
        <w:rPr>
          <w:rFonts w:ascii="Minion Pro Bold Cond" w:hAnsi="Minion Pro Bold Cond" w:cs="MinionPro-Regular"/>
          <w:spacing w:val="-5"/>
          <w:lang w:val="ro-RO"/>
        </w:rPr>
        <w:t xml:space="preserve"> </w:t>
      </w:r>
      <w:r w:rsidRPr="003F1D1A">
        <w:rPr>
          <w:rFonts w:ascii="Times New Roman" w:hAnsi="Times New Roman"/>
          <w:b/>
        </w:rPr>
        <w:t>René Laurentin</w:t>
      </w:r>
    </w:p>
    <w:p w:rsidR="00096827" w:rsidRPr="006B1419" w:rsidRDefault="00096827" w:rsidP="00096827">
      <w:pPr>
        <w:rPr>
          <w:sz w:val="22"/>
        </w:rPr>
      </w:pPr>
    </w:p>
    <w:p w:rsidR="006B1419" w:rsidRPr="003F1D1A" w:rsidRDefault="006B1419" w:rsidP="006B1419">
      <w:pPr>
        <w:jc w:val="both"/>
      </w:pPr>
      <w:r w:rsidRPr="003F1D1A">
        <w:t xml:space="preserve">După ce a debutat în anul 2019 cu primele două volume (1. Henri Lasserre, </w:t>
      </w:r>
      <w:r w:rsidRPr="003F1D1A">
        <w:rPr>
          <w:i/>
          <w:iCs/>
        </w:rPr>
        <w:t>Istoria Maicii Domnului de la Lourdes</w:t>
      </w:r>
      <w:r w:rsidRPr="003F1D1A">
        <w:t xml:space="preserve">; 2. René Laurentin, </w:t>
      </w:r>
      <w:r w:rsidRPr="003F1D1A">
        <w:rPr>
          <w:i/>
          <w:iCs/>
        </w:rPr>
        <w:t>Apariţiile Fecioarei Maria la Lourdes. Relatare documentată</w:t>
      </w:r>
      <w:r w:rsidRPr="003F1D1A">
        <w:t>), „Colecţia Lourdes” continuă în 2020 cu alte patru volume care sunt deja disponibile:</w:t>
      </w:r>
    </w:p>
    <w:p w:rsidR="006B1419" w:rsidRPr="003F1D1A" w:rsidRDefault="006B1419" w:rsidP="006B1419">
      <w:pPr>
        <w:jc w:val="both"/>
      </w:pPr>
    </w:p>
    <w:p w:rsidR="006B1419" w:rsidRPr="003F1D1A" w:rsidRDefault="006B1419" w:rsidP="006B141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F1D1A">
        <w:rPr>
          <w:b/>
        </w:rPr>
        <w:t xml:space="preserve">Vol. 3. René Laurentin, </w:t>
      </w:r>
      <w:r w:rsidRPr="003F1D1A">
        <w:rPr>
          <w:b/>
          <w:i/>
        </w:rPr>
        <w:t>Bernadeta de la Lourdes vă vorbeşte</w:t>
      </w:r>
      <w:r w:rsidRPr="003F1D1A">
        <w:rPr>
          <w:b/>
        </w:rPr>
        <w:t xml:space="preserve"> -1. </w:t>
      </w:r>
      <w:r w:rsidRPr="003F1D1A">
        <w:rPr>
          <w:b/>
          <w:i/>
        </w:rPr>
        <w:t>Perioada trăită de Bernadeta la Lourdes (1844-1866)</w:t>
      </w:r>
      <w:r w:rsidRPr="003F1D1A">
        <w:t xml:space="preserve"> </w:t>
      </w:r>
    </w:p>
    <w:p w:rsidR="006B1419" w:rsidRPr="003F1D1A" w:rsidRDefault="006B1419" w:rsidP="006B1419">
      <w:pPr>
        <w:widowControl w:val="0"/>
        <w:autoSpaceDE w:val="0"/>
        <w:autoSpaceDN w:val="0"/>
        <w:adjustRightInd w:val="0"/>
        <w:ind w:firstLine="720"/>
        <w:jc w:val="both"/>
      </w:pPr>
      <w:r w:rsidRPr="003F1D1A">
        <w:rPr>
          <w:b/>
        </w:rPr>
        <w:t xml:space="preserve">Vol. 4. René Laurentin, </w:t>
      </w:r>
      <w:r w:rsidRPr="003F1D1A">
        <w:rPr>
          <w:b/>
          <w:i/>
        </w:rPr>
        <w:lastRenderedPageBreak/>
        <w:t>Bernadeta de la Lourdes vă vorbeşte -2.</w:t>
      </w:r>
      <w:r w:rsidRPr="003F1D1A">
        <w:t xml:space="preserve"> </w:t>
      </w:r>
      <w:r w:rsidRPr="003F1D1A">
        <w:rPr>
          <w:b/>
          <w:i/>
        </w:rPr>
        <w:t>Perioada de călugărie la Mănăstirea din Never</w:t>
      </w:r>
      <w:r w:rsidRPr="003F1D1A">
        <w:rPr>
          <w:b/>
        </w:rPr>
        <w:t>s (1866-1879)</w:t>
      </w:r>
      <w:r w:rsidRPr="003F1D1A">
        <w:t xml:space="preserve"> </w:t>
      </w:r>
    </w:p>
    <w:p w:rsidR="00C3070A" w:rsidRDefault="006B1419" w:rsidP="00C3070A">
      <w:pPr>
        <w:widowControl w:val="0"/>
        <w:autoSpaceDE w:val="0"/>
        <w:autoSpaceDN w:val="0"/>
        <w:adjustRightInd w:val="0"/>
        <w:ind w:firstLine="720"/>
        <w:jc w:val="both"/>
      </w:pPr>
      <w:r w:rsidRPr="003F1D1A">
        <w:t>Aceste 2 cărţi sunt foarte interesante: dacă în volumul 2 din Colecţie, teologul Laurentin ne-a relatat -cu documente la mână- istoria apariţiilor, acum el schimbă perspectiva, adunând tot ceea ce a spus Bernadeta (</w:t>
      </w:r>
      <w:r w:rsidRPr="003F1D1A">
        <w:rPr>
          <w:i/>
        </w:rPr>
        <w:t>logia</w:t>
      </w:r>
      <w:r w:rsidRPr="003F1D1A">
        <w:t>) de-a lungul vieţii ei şi a fost pus în scris. Vol. 3 reconstituie viaţa şi cuvintele Sf. Bernadeta rostite la Lourdes, în timp ce vol. 4 le prezintă pe acelea din Mănăstirea de la Nevers. Volumul 3 a fost tradus de pr. Adrian Botea în colaborare cu pr. Cristian Sabău, iar volumul 4 a fost tradus de acelaşi pr. A. Botea.</w:t>
      </w:r>
    </w:p>
    <w:p w:rsidR="00C3070A" w:rsidRDefault="00C3070A" w:rsidP="00C3070A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C3070A" w:rsidRDefault="00C3070A" w:rsidP="00C3070A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F0146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Biroul de presă al Episcopiei </w:t>
      </w:r>
    </w:p>
    <w:p w:rsidR="00C3070A" w:rsidRDefault="00C3070A" w:rsidP="00C3070A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F0146">
        <w:rPr>
          <w:rFonts w:asciiTheme="minorHAnsi" w:hAnsiTheme="minorHAnsi" w:cstheme="minorHAnsi"/>
          <w:b/>
          <w:i/>
          <w:color w:val="000000"/>
          <w:sz w:val="16"/>
          <w:szCs w:val="16"/>
        </w:rPr>
        <w:t>Greco-Catolice de Oradea</w:t>
      </w:r>
    </w:p>
    <w:p w:rsidR="00C3070A" w:rsidRPr="00C3070A" w:rsidRDefault="00C3070A" w:rsidP="00C3070A">
      <w:pPr>
        <w:widowControl w:val="0"/>
        <w:autoSpaceDE w:val="0"/>
        <w:autoSpaceDN w:val="0"/>
        <w:adjustRightInd w:val="0"/>
        <w:ind w:firstLine="720"/>
        <w:jc w:val="right"/>
      </w:pPr>
    </w:p>
    <w:p w:rsidR="00C3070A" w:rsidRPr="00E33B29" w:rsidRDefault="00C3070A" w:rsidP="00C3070A">
      <w:pPr>
        <w:pStyle w:val="NormaleWeb"/>
        <w:shd w:val="clear" w:color="auto" w:fill="FFFEF0"/>
        <w:spacing w:before="0" w:beforeAutospacing="0" w:after="384" w:afterAutospacing="0" w:line="408" w:lineRule="atLeast"/>
        <w:textAlignment w:val="baseline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615AC0">
        <w:rPr>
          <w:rFonts w:asciiTheme="majorHAnsi" w:hAnsiTheme="majorHAnsi" w:cstheme="majorHAnsi"/>
          <w:color w:val="000000"/>
          <w:sz w:val="21"/>
          <w:szCs w:val="21"/>
        </w:rPr>
        <w:t xml:space="preserve">Pentru comenzi: </w:t>
      </w:r>
      <w:r>
        <w:rPr>
          <w:rFonts w:asciiTheme="majorHAnsi" w:hAnsiTheme="majorHAnsi" w:cstheme="majorHAnsi"/>
          <w:color w:val="000000"/>
          <w:sz w:val="21"/>
          <w:szCs w:val="21"/>
        </w:rPr>
        <w:t xml:space="preserve">Editura Surorilor Lauretane sau </w:t>
      </w:r>
      <w:r w:rsidRPr="00615AC0">
        <w:rPr>
          <w:rFonts w:asciiTheme="majorHAnsi" w:hAnsiTheme="majorHAnsi" w:cstheme="majorHAnsi"/>
          <w:color w:val="000000"/>
          <w:sz w:val="21"/>
          <w:szCs w:val="21"/>
        </w:rPr>
        <w:t>diacon Claudiu BODA, Librăria Greco-Catolică „Sf. Tereza” [str. Episcop Mihai Pavel, nr. 4, Oradea, jud. Bihor], email: claudiupelerinaje@yahoo.com, telefon: 0766 379 879 sau 0744958932.</w:t>
      </w:r>
    </w:p>
    <w:p w:rsidR="00C3070A" w:rsidRDefault="00C3070A" w:rsidP="006B14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</w:p>
    <w:p w:rsidR="006B1419" w:rsidRPr="0001449A" w:rsidRDefault="006B1419" w:rsidP="006B14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01449A">
        <w:rPr>
          <w:rFonts w:asciiTheme="minorHAnsi" w:hAnsiTheme="minorHAnsi" w:cstheme="minorHAnsi"/>
          <w:color w:val="000000"/>
          <w:sz w:val="20"/>
        </w:rPr>
        <w:t>format: 14.8/21 cm</w:t>
      </w:r>
    </w:p>
    <w:p w:rsidR="006B1419" w:rsidRPr="0001449A" w:rsidRDefault="006B1419" w:rsidP="006B14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01449A">
        <w:rPr>
          <w:rFonts w:asciiTheme="minorHAnsi" w:hAnsiTheme="minorHAnsi" w:cstheme="minorHAnsi"/>
          <w:color w:val="000000"/>
          <w:sz w:val="20"/>
        </w:rPr>
        <w:t xml:space="preserve">pagini: </w:t>
      </w:r>
      <w:r w:rsidR="00672ADB" w:rsidRPr="0001449A">
        <w:rPr>
          <w:rFonts w:asciiTheme="minorHAnsi" w:hAnsiTheme="minorHAnsi" w:cstheme="minorHAnsi"/>
          <w:color w:val="000000"/>
          <w:sz w:val="20"/>
        </w:rPr>
        <w:t>378</w:t>
      </w:r>
    </w:p>
    <w:p w:rsidR="006B1419" w:rsidRPr="0001449A" w:rsidRDefault="006B1419" w:rsidP="006B14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01449A">
        <w:rPr>
          <w:rFonts w:asciiTheme="minorHAnsi" w:hAnsiTheme="minorHAnsi" w:cstheme="minorHAnsi"/>
          <w:color w:val="000000"/>
          <w:sz w:val="20"/>
        </w:rPr>
        <w:t>preț: 25 lei</w:t>
      </w:r>
    </w:p>
    <w:p w:rsidR="006B1419" w:rsidRPr="0001449A" w:rsidRDefault="006B1419" w:rsidP="006B141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0"/>
        </w:rPr>
      </w:pPr>
      <w:r w:rsidRPr="0001449A">
        <w:rPr>
          <w:rFonts w:asciiTheme="minorHAnsi" w:hAnsiTheme="minorHAnsi" w:cstheme="minorHAnsi"/>
          <w:color w:val="000000"/>
          <w:sz w:val="20"/>
        </w:rPr>
        <w:t>ISBN  978-606-8999-28-9</w:t>
      </w:r>
    </w:p>
    <w:sectPr w:rsidR="006B1419" w:rsidRPr="0001449A" w:rsidSect="00997D0C">
      <w:pgSz w:w="5668" w:h="12472"/>
      <w:pgMar w:top="358" w:right="70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B8" w:rsidRDefault="001F74B8">
      <w:r>
        <w:separator/>
      </w:r>
    </w:p>
  </w:endnote>
  <w:endnote w:type="continuationSeparator" w:id="0">
    <w:p w:rsidR="001F74B8" w:rsidRDefault="001F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Pro-Co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no Pr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Bold Cond">
    <w:panose1 w:val="0204070606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Pro-Regular">
    <w:altName w:val="Minion Pro"/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B8" w:rsidRDefault="001F74B8">
      <w:r>
        <w:separator/>
      </w:r>
    </w:p>
  </w:footnote>
  <w:footnote w:type="continuationSeparator" w:id="0">
    <w:p w:rsidR="001F74B8" w:rsidRDefault="001F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01449A"/>
    <w:rsid w:val="00086329"/>
    <w:rsid w:val="00096827"/>
    <w:rsid w:val="000A0BC5"/>
    <w:rsid w:val="000B402E"/>
    <w:rsid w:val="001F74B8"/>
    <w:rsid w:val="00221435"/>
    <w:rsid w:val="0030532C"/>
    <w:rsid w:val="004D786E"/>
    <w:rsid w:val="004E01EB"/>
    <w:rsid w:val="00532EED"/>
    <w:rsid w:val="00672ADB"/>
    <w:rsid w:val="006B1419"/>
    <w:rsid w:val="00811CFA"/>
    <w:rsid w:val="00997D0C"/>
    <w:rsid w:val="009D0EBB"/>
    <w:rsid w:val="009F295C"/>
    <w:rsid w:val="00A50A51"/>
    <w:rsid w:val="00C3070A"/>
    <w:rsid w:val="00D26AE9"/>
    <w:rsid w:val="00D3533B"/>
    <w:rsid w:val="00D57175"/>
    <w:rsid w:val="00EB7837"/>
    <w:rsid w:val="00F01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5486A40"/>
  <w15:chartTrackingRefBased/>
  <w15:docId w15:val="{646BF89F-AE71-D54D-BC94-2323A53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716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myriard">
    <w:name w:val="myriard"/>
    <w:basedOn w:val="Normale"/>
    <w:uiPriority w:val="99"/>
    <w:rsid w:val="00DD142A"/>
    <w:pPr>
      <w:widowControl w:val="0"/>
      <w:pBdr>
        <w:bottom w:val="single" w:sz="8" w:space="0" w:color="auto"/>
      </w:pBdr>
      <w:autoSpaceDE w:val="0"/>
      <w:autoSpaceDN w:val="0"/>
      <w:adjustRightInd w:val="0"/>
      <w:spacing w:before="170" w:after="340" w:line="260" w:lineRule="atLeast"/>
      <w:jc w:val="right"/>
      <w:textAlignment w:val="center"/>
    </w:pPr>
    <w:rPr>
      <w:rFonts w:ascii="MyriadPro-Cond" w:hAnsi="MyriadPro-Cond" w:cs="MyriadPro-Cond"/>
      <w:color w:val="000000"/>
      <w:sz w:val="22"/>
      <w:szCs w:val="22"/>
      <w:lang w:val="ro-RO"/>
    </w:rPr>
  </w:style>
  <w:style w:type="paragraph" w:styleId="NormaleWeb">
    <w:name w:val="Normal (Web)"/>
    <w:basedOn w:val="Normale"/>
    <w:uiPriority w:val="99"/>
    <w:unhideWhenUsed/>
    <w:rsid w:val="004D78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explicație simplă și frumos ilustrată pentru copii</vt:lpstr>
      <vt:lpstr>O explicație simplă și frumos ilustrată pentru copii</vt:lpstr>
    </vt:vector>
  </TitlesOfParts>
  <Company>*** ********** * ******** **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suore loretane</dc:creator>
  <cp:keywords/>
  <cp:lastModifiedBy>soragrazia@yahoo.it</cp:lastModifiedBy>
  <cp:revision>13</cp:revision>
  <dcterms:created xsi:type="dcterms:W3CDTF">2019-07-19T19:15:00Z</dcterms:created>
  <dcterms:modified xsi:type="dcterms:W3CDTF">2022-02-05T15:21:00Z</dcterms:modified>
</cp:coreProperties>
</file>